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44"/>
        <w:bidiVisual/>
        <w:tblW w:w="1049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97236F" w:rsidTr="008F67D9">
        <w:tc>
          <w:tcPr>
            <w:tcW w:w="10490" w:type="dxa"/>
            <w:gridSpan w:val="2"/>
            <w:shd w:val="clear" w:color="auto" w:fill="92CDDC" w:themeFill="accent5" w:themeFillTint="99"/>
          </w:tcPr>
          <w:p w:rsidR="00243D00" w:rsidRPr="00C95EDC" w:rsidRDefault="00243D00" w:rsidP="00243D00">
            <w:pPr>
              <w:spacing w:line="360" w:lineRule="auto"/>
              <w:jc w:val="center"/>
              <w:rPr>
                <w:rFonts w:cs="Dorian CLM"/>
                <w:sz w:val="24"/>
                <w:szCs w:val="24"/>
                <w:rtl/>
              </w:rPr>
            </w:pPr>
          </w:p>
          <w:p w:rsidR="00243D00" w:rsidRPr="008F67D9" w:rsidRDefault="00243D00" w:rsidP="008F67D9">
            <w:pPr>
              <w:spacing w:line="360" w:lineRule="auto"/>
              <w:jc w:val="center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ה</w:t>
            </w:r>
            <w:r w:rsidR="0097236F"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כוון לחטיבות העליונות- מידע על מסגרות</w:t>
            </w:r>
          </w:p>
        </w:tc>
      </w:tr>
      <w:tr w:rsidR="0097236F" w:rsidTr="008F67D9">
        <w:tc>
          <w:tcPr>
            <w:tcW w:w="5203" w:type="dxa"/>
            <w:shd w:val="clear" w:color="auto" w:fill="92CDDC" w:themeFill="accent5" w:themeFillTint="99"/>
          </w:tcPr>
          <w:p w:rsidR="0097236F" w:rsidRPr="00C95EDC" w:rsidRDefault="0097236F" w:rsidP="0097236F">
            <w:pPr>
              <w:rPr>
                <w:rFonts w:cs="Dorian CLM"/>
                <w:sz w:val="24"/>
                <w:szCs w:val="24"/>
                <w:rtl/>
              </w:rPr>
            </w:pPr>
          </w:p>
          <w:p w:rsidR="00243D00" w:rsidRPr="00F4678F" w:rsidRDefault="00243D00" w:rsidP="0097236F">
            <w:pPr>
              <w:jc w:val="center"/>
              <w:rPr>
                <w:rFonts w:cs="Dorian CLM"/>
                <w:sz w:val="28"/>
                <w:szCs w:val="28"/>
                <w:rtl/>
              </w:rPr>
            </w:pPr>
          </w:p>
          <w:p w:rsidR="00F4678F" w:rsidRDefault="0097236F" w:rsidP="0097236F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 xml:space="preserve">תיכון </w:t>
            </w:r>
          </w:p>
          <w:p w:rsidR="00243D00" w:rsidRPr="00F4678F" w:rsidRDefault="0097236F" w:rsidP="0097236F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 xml:space="preserve">עמל ליידי דיוויס </w:t>
            </w:r>
          </w:p>
          <w:p w:rsidR="0097236F" w:rsidRPr="00F4678F" w:rsidRDefault="0097236F" w:rsidP="0097236F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>ירושלים</w:t>
            </w:r>
          </w:p>
          <w:p w:rsidR="00243D00" w:rsidRPr="00C95EDC" w:rsidRDefault="00243D00" w:rsidP="0097236F">
            <w:pPr>
              <w:jc w:val="center"/>
              <w:rPr>
                <w:rFonts w:cs="Dorian CLM"/>
                <w:sz w:val="24"/>
                <w:szCs w:val="24"/>
                <w:rtl/>
              </w:rPr>
            </w:pPr>
          </w:p>
        </w:tc>
        <w:tc>
          <w:tcPr>
            <w:tcW w:w="5287" w:type="dxa"/>
            <w:shd w:val="clear" w:color="auto" w:fill="92CDDC" w:themeFill="accent5" w:themeFillTint="99"/>
          </w:tcPr>
          <w:p w:rsidR="0097236F" w:rsidRPr="00C95EDC" w:rsidRDefault="0097236F" w:rsidP="00243D00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97236F" w:rsidRPr="00C95EDC" w:rsidRDefault="0097236F" w:rsidP="00F4678F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מנהל: רפי אלפסי</w:t>
            </w:r>
          </w:p>
          <w:p w:rsidR="0097236F" w:rsidRPr="00C95EDC" w:rsidRDefault="0097236F" w:rsidP="00F4678F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כתובת: זנגוויל 25 </w:t>
            </w:r>
            <w:proofErr w:type="spellStart"/>
            <w:r w:rsidRPr="00C95EDC">
              <w:rPr>
                <w:rFonts w:cs="Dorian CLM" w:hint="cs"/>
                <w:sz w:val="24"/>
                <w:szCs w:val="24"/>
                <w:rtl/>
              </w:rPr>
              <w:t>קרית</w:t>
            </w:r>
            <w:proofErr w:type="spellEnd"/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יובל ת.ד. 9107 ירושלים</w:t>
            </w:r>
          </w:p>
          <w:p w:rsidR="0097236F" w:rsidRPr="00C95EDC" w:rsidRDefault="0097236F" w:rsidP="00F4678F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טלפון: 02-6411090, 02-6414819</w:t>
            </w:r>
          </w:p>
          <w:p w:rsidR="0097236F" w:rsidRDefault="00C95EDC" w:rsidP="00F4678F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פקס: 02-6439359</w:t>
            </w:r>
          </w:p>
          <w:p w:rsidR="008F67D9" w:rsidRDefault="008F67D9" w:rsidP="00F4678F">
            <w:pPr>
              <w:spacing w:line="360" w:lineRule="auto"/>
              <w:rPr>
                <w:rFonts w:cs="Dorian CLM" w:hint="cs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לבירור ותיאום ביקור- מירית יועצת</w:t>
            </w:r>
          </w:p>
          <w:p w:rsidR="005B1A76" w:rsidRPr="005B1A76" w:rsidRDefault="005B1A76" w:rsidP="00F4678F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אתר ביה"ס: </w:t>
            </w:r>
            <w:r w:rsidRPr="005B1A76">
              <w:rPr>
                <w:rFonts w:cs="Dorian CLM"/>
                <w:b/>
                <w:bCs/>
                <w:sz w:val="24"/>
                <w:szCs w:val="24"/>
              </w:rPr>
              <w:t>http://www1</w:t>
            </w:r>
            <w:bookmarkStart w:id="0" w:name="_GoBack"/>
            <w:bookmarkEnd w:id="0"/>
            <w:r w:rsidRPr="005B1A76">
              <w:rPr>
                <w:rFonts w:cs="Dorian CLM"/>
                <w:b/>
                <w:bCs/>
                <w:sz w:val="24"/>
                <w:szCs w:val="24"/>
              </w:rPr>
              <w:t>.amalnet.k12.il</w:t>
            </w:r>
          </w:p>
        </w:tc>
      </w:tr>
      <w:tr w:rsidR="0097236F" w:rsidTr="0097236F">
        <w:tc>
          <w:tcPr>
            <w:tcW w:w="10490" w:type="dxa"/>
            <w:gridSpan w:val="2"/>
          </w:tcPr>
          <w:p w:rsidR="0097236F" w:rsidRPr="00C95EDC" w:rsidRDefault="0097236F" w:rsidP="00C95EDC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97236F" w:rsidRPr="00C95EDC" w:rsidRDefault="00243D00" w:rsidP="00C95EDC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>תיאור כללי: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בי"ס קטן </w:t>
            </w:r>
            <w:proofErr w:type="spellStart"/>
            <w:r w:rsidRPr="00C95EDC">
              <w:rPr>
                <w:rFonts w:cs="Dorian CLM" w:hint="cs"/>
                <w:sz w:val="24"/>
                <w:szCs w:val="24"/>
                <w:rtl/>
              </w:rPr>
              <w:t>באוירה</w:t>
            </w:r>
            <w:proofErr w:type="spellEnd"/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אינטימית. למידה בכיתות קטנות. במעבדות בקבוצות קטנות יותר.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שילוב לימודים עיוניים ליחידות בגרות</w:t>
            </w:r>
            <w:r w:rsidR="008F67D9">
              <w:rPr>
                <w:rFonts w:cs="Dorian CLM" w:hint="cs"/>
                <w:sz w:val="24"/>
                <w:szCs w:val="24"/>
                <w:rtl/>
              </w:rPr>
              <w:t xml:space="preserve"> עם אפשרות לבגרות מלאה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עם לימודי מקצוע.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243D00" w:rsidRPr="008F67D9" w:rsidRDefault="00243D00" w:rsidP="00C95EDC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מגמות לימוד: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אלקטרוניקה ומחשבים: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הכשרה בפרקי אלקטרוניקה ומחשבים שתאפשר השתלבות בתעשיית ההייטק בישראל.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מכשירה באלקטרוניקה תעשייתית, מערכות אלקטרוניות מתקדמות, מחשבים, תוכנות ובקרים מתוכנתים.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בנוסף, התלמיד ירכוש פרקי מבוא לחשמל, חשמל תעשייתי ומערכות חשמל.</w:t>
            </w:r>
          </w:p>
          <w:p w:rsidR="00243D00" w:rsidRPr="00C95EDC" w:rsidRDefault="00243D00" w:rsidP="00C95EDC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בקרה ואנרגיה- חשמל:</w:t>
            </w:r>
          </w:p>
          <w:p w:rsidR="00243D00" w:rsidRP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פרקי מבוא וכלים בניהול מערכות פיקוד ובקרה מתקדמות ומערכות פיקוד מבוקרות מחשב.</w:t>
            </w:r>
          </w:p>
          <w:p w:rsidR="00C95EDC" w:rsidRP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התמחות בתכנון מערכות חשמל ותאורה. </w:t>
            </w:r>
          </w:p>
          <w:p w:rsidR="00C95EDC" w:rsidRPr="00C95EDC" w:rsidRDefault="00C95EDC" w:rsidP="00C95EDC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מגמת ניהול עסקי (בעיקר לבנות):</w:t>
            </w:r>
          </w:p>
          <w:p w:rsidR="00C95EDC" w:rsidRDefault="00C95EDC" w:rsidP="00C95EDC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הכשרה </w:t>
            </w:r>
            <w:proofErr w:type="spellStart"/>
            <w:r w:rsidRPr="00C95EDC">
              <w:rPr>
                <w:rFonts w:cs="Dorian CLM" w:hint="cs"/>
                <w:sz w:val="24"/>
                <w:szCs w:val="24"/>
                <w:rtl/>
              </w:rPr>
              <w:t>במינהל</w:t>
            </w:r>
            <w:proofErr w:type="spellEnd"/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וחשבונאות שתאפשר שילוב במערכות עסקיות. ההכשרה כוללת- חשבונאות, הנהלת חשבונות ממוחשבת, כוח אדם, ניהול ותהליכי מסחר.</w:t>
            </w:r>
          </w:p>
          <w:p w:rsidR="00C95EDC" w:rsidRDefault="00C95EDC" w:rsidP="00C95EDC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C95EDC" w:rsidRP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תלמידי החינוך המיוחד משובצים בכיתות קטנות של כ-10 תלמידים </w:t>
            </w:r>
            <w:r w:rsidR="00F4678F">
              <w:rPr>
                <w:rFonts w:cs="Dorian CLM" w:hint="cs"/>
                <w:sz w:val="24"/>
                <w:szCs w:val="24"/>
                <w:rtl/>
              </w:rPr>
              <w:t xml:space="preserve">עם 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>צוות מסייע רחב.</w:t>
            </w:r>
          </w:p>
          <w:p w:rsid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הלימודים ממוקדים הן ביחידות לבגרות עד בגרות מלאה והן ברכישת מקצוע.</w:t>
            </w:r>
          </w:p>
          <w:p w:rsid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אפשרות להישארות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 xml:space="preserve">' </w:t>
            </w:r>
            <w:r>
              <w:rPr>
                <w:rFonts w:cs="Dorian CLM"/>
                <w:sz w:val="24"/>
                <w:szCs w:val="24"/>
                <w:rtl/>
              </w:rPr>
              <w:t>–</w:t>
            </w:r>
            <w:r>
              <w:rPr>
                <w:rFonts w:cs="Dorian CLM" w:hint="cs"/>
                <w:sz w:val="24"/>
                <w:szCs w:val="24"/>
                <w:rtl/>
              </w:rPr>
              <w:t xml:space="preserve"> להוצאת תעודה טכנולוגית.</w:t>
            </w:r>
          </w:p>
          <w:p w:rsidR="00C95EDC" w:rsidRPr="00C95EDC" w:rsidRDefault="00C95EDC" w:rsidP="00C95EDC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חדש </w:t>
            </w:r>
            <w:proofErr w:type="spellStart"/>
            <w:r>
              <w:rPr>
                <w:rFonts w:cs="Dorian CLM" w:hint="cs"/>
                <w:sz w:val="24"/>
                <w:szCs w:val="24"/>
                <w:rtl/>
              </w:rPr>
              <w:t>בתשע"ה</w:t>
            </w:r>
            <w:proofErr w:type="spellEnd"/>
            <w:r>
              <w:rPr>
                <w:rFonts w:cs="Dorian CLM" w:hint="cs"/>
                <w:sz w:val="24"/>
                <w:szCs w:val="24"/>
                <w:rtl/>
              </w:rPr>
              <w:t>: פרויקט שוחרות מטעם חיל החימוש</w:t>
            </w:r>
            <w:r w:rsidR="008F67D9">
              <w:rPr>
                <w:rFonts w:cs="Dorian CLM" w:hint="cs"/>
                <w:sz w:val="24"/>
                <w:szCs w:val="24"/>
                <w:rtl/>
              </w:rPr>
              <w:t>.</w:t>
            </w:r>
          </w:p>
          <w:p w:rsidR="00C95EDC" w:rsidRPr="00C95EDC" w:rsidRDefault="00C95EDC" w:rsidP="00C95EDC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C95EDC" w:rsidRPr="00C95EDC" w:rsidRDefault="00C95EDC" w:rsidP="00243D00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243D00" w:rsidRPr="00243D00" w:rsidRDefault="00243D00" w:rsidP="00243D00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243D00" w:rsidRDefault="00243D00" w:rsidP="00243D00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243D00" w:rsidRPr="00243D00" w:rsidRDefault="00243D00" w:rsidP="00243D00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</w:p>
          <w:p w:rsidR="00243D00" w:rsidRPr="00243D00" w:rsidRDefault="00243D00" w:rsidP="00243D00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243D00" w:rsidRPr="00243D00" w:rsidRDefault="00243D00" w:rsidP="00243D00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97236F" w:rsidRDefault="0097236F"/>
    <w:p w:rsidR="00A37B53" w:rsidRDefault="00A37B53"/>
    <w:sectPr w:rsidR="00A37B53" w:rsidSect="00366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rian CLM">
    <w:panose1 w:val="00000000000000000000"/>
    <w:charset w:val="B1"/>
    <w:family w:val="auto"/>
    <w:pitch w:val="variable"/>
    <w:sig w:usb0="80000803" w:usb1="50002042" w:usb2="00000000" w:usb3="00000000" w:csb0="00000020" w:csb1="00000000"/>
  </w:font>
  <w:font w:name="Anka CL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F"/>
    <w:rsid w:val="00243D00"/>
    <w:rsid w:val="00366316"/>
    <w:rsid w:val="005B1A76"/>
    <w:rsid w:val="008F67D9"/>
    <w:rsid w:val="0097236F"/>
    <w:rsid w:val="00A37B53"/>
    <w:rsid w:val="00C95EDC"/>
    <w:rsid w:val="00F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0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230180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00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עיריית מעלה אדומים</dc:creator>
  <cp:lastModifiedBy>עיריית מעלה אדומים</cp:lastModifiedBy>
  <cp:revision>3</cp:revision>
  <dcterms:created xsi:type="dcterms:W3CDTF">2013-11-06T06:45:00Z</dcterms:created>
  <dcterms:modified xsi:type="dcterms:W3CDTF">2013-11-06T10:38:00Z</dcterms:modified>
</cp:coreProperties>
</file>